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38" w:rsidRPr="008003B0" w:rsidRDefault="006E7B38" w:rsidP="006E7B38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SPZOZZSM/ZP/230/16/2014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6E7B38" w:rsidRPr="00D57049" w:rsidTr="0065543D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8" w:rsidRPr="008003B0" w:rsidRDefault="006E7B38" w:rsidP="0065543D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22710731" wp14:editId="652D9F57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46C3D2" wp14:editId="0FD30265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38" w:rsidRPr="002841B1" w:rsidRDefault="006E7B38" w:rsidP="0065543D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6E7B38" w:rsidRPr="002841B1" w:rsidRDefault="006E7B38" w:rsidP="0065543D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6E7B38" w:rsidRPr="002841B1" w:rsidRDefault="006E7B38" w:rsidP="0065543D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6E7B38" w:rsidRPr="002841B1" w:rsidRDefault="006E7B38" w:rsidP="0065543D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6E7B38" w:rsidRPr="002841B1" w:rsidRDefault="006E7B38" w:rsidP="0065543D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6E7B38" w:rsidRPr="002841B1" w:rsidRDefault="006E7B38" w:rsidP="0065543D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6E7B38" w:rsidRPr="00D57049" w:rsidRDefault="006E7B38" w:rsidP="0065543D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8F5CAE" w:rsidRDefault="008F5CAE" w:rsidP="00D65130">
      <w:pPr>
        <w:spacing w:after="0"/>
      </w:pPr>
    </w:p>
    <w:p w:rsidR="00F4524D" w:rsidRDefault="00F4524D" w:rsidP="00B25316">
      <w:pPr>
        <w:spacing w:after="0" w:line="420" w:lineRule="atLeast"/>
        <w:ind w:left="2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OGŁOSZENIE O UDZIELENIU ZAMÓWIENIA </w:t>
      </w:r>
      <w:r w:rsidR="00B25316">
        <w:rPr>
          <w:rFonts w:ascii="Arial" w:eastAsia="Times New Roman" w:hAnsi="Arial" w:cs="Arial"/>
          <w:b/>
          <w:sz w:val="20"/>
          <w:szCs w:val="20"/>
          <w:lang w:eastAsia="pl-PL"/>
        </w:rPr>
        <w:t>–</w:t>
      </w:r>
      <w:r w:rsidRPr="00F4524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Usługi</w:t>
      </w:r>
    </w:p>
    <w:p w:rsidR="00B25316" w:rsidRPr="00F4524D" w:rsidRDefault="00B25316" w:rsidP="00B25316">
      <w:pPr>
        <w:spacing w:after="0" w:line="420" w:lineRule="atLeast"/>
        <w:ind w:left="2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5316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Przeprowadzanie przeglądów okresowych tomografu komputerowego produkcji GE </w:t>
      </w:r>
      <w:proofErr w:type="spellStart"/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BrightSpeed</w:t>
      </w:r>
      <w:proofErr w:type="spellEnd"/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Elite 16 Select wraz z diagnostyką i ewentualnymi naprawami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F4524D" w:rsidRPr="00F4524D" w:rsidRDefault="00F4524D" w:rsidP="00B25316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F4524D" w:rsidRPr="00F4524D" w:rsidRDefault="00F4524D" w:rsidP="00B25316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ogłoszenia: 86771 - 2014; data zamieszczenia: 22.04.2014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tak, numer ogłoszenia w BZP: 96420 - 2014r.</w:t>
      </w:r>
    </w:p>
    <w:p w:rsidR="00F4524D" w:rsidRPr="00F4524D" w:rsidRDefault="00F4524D" w:rsidP="00D65130">
      <w:pPr>
        <w:spacing w:after="0" w:line="240" w:lineRule="auto"/>
        <w:ind w:left="225" w:right="-1134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B25316" w:rsidRDefault="00B25316" w:rsidP="00B2531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4524D" w:rsidRPr="00F4524D" w:rsidRDefault="00F4524D" w:rsidP="00B2531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I: ZAMAWIAJĄCY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Samodzielny Publiczny Zakład Opieki Zdrowotnej Zespół Szpitali Miejskich w Chorzowie, ul. Strzelców Bytomskich 11, 41-500 Chorzów, woj. śląskie, tel. 032 3499115, </w:t>
      </w:r>
      <w:r w:rsidR="00762CE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>faks 032 2413952.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Samodzielny publiczny zakład opieki zdrowotnej.</w:t>
      </w:r>
    </w:p>
    <w:p w:rsidR="00B25316" w:rsidRDefault="00B25316" w:rsidP="00B2531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4524D" w:rsidRPr="00F4524D" w:rsidRDefault="00F4524D" w:rsidP="00B2531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762CE0" w:rsidRDefault="00F4524D" w:rsidP="00762CE0">
      <w:pPr>
        <w:spacing w:after="0" w:line="240" w:lineRule="auto"/>
        <w:ind w:left="225" w:right="-284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Nazwa nadana zamówieniu przez zamawiającego: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Przeprowadzanie przeglądów okresowych tomografu komputerowego produkcji GE </w:t>
      </w:r>
      <w:proofErr w:type="spellStart"/>
      <w:r w:rsidRPr="00F4524D">
        <w:rPr>
          <w:rFonts w:ascii="Arial" w:eastAsia="Times New Roman" w:hAnsi="Arial" w:cs="Arial"/>
          <w:sz w:val="20"/>
          <w:szCs w:val="20"/>
          <w:lang w:eastAsia="pl-PL"/>
        </w:rPr>
        <w:t>BrightSpeed</w:t>
      </w:r>
      <w:proofErr w:type="spellEnd"/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Elite 16 Select wraz z diagnostyką </w:t>
      </w:r>
    </w:p>
    <w:p w:rsidR="00F4524D" w:rsidRPr="00F4524D" w:rsidRDefault="00F4524D" w:rsidP="00762CE0">
      <w:pPr>
        <w:spacing w:after="0" w:line="240" w:lineRule="auto"/>
        <w:ind w:left="225" w:right="-284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sz w:val="20"/>
          <w:szCs w:val="20"/>
          <w:lang w:eastAsia="pl-PL"/>
        </w:rPr>
        <w:t>i ewentualnymi naprawami.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Rodzaj zamówienia: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Usługi.</w:t>
      </w:r>
    </w:p>
    <w:p w:rsidR="00762CE0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II.3) Określenie przedmiotu zamówienia: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usługa realizowana </w:t>
      </w:r>
      <w:r w:rsidR="00762CE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w okresie 12 miesięcy użytkowania urządzenia - tomografu komputerowego produkcji GE, 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62CE0">
        <w:rPr>
          <w:rFonts w:ascii="Arial" w:eastAsia="Times New Roman" w:hAnsi="Arial" w:cs="Arial"/>
          <w:sz w:val="20"/>
          <w:szCs w:val="20"/>
          <w:lang w:eastAsia="pl-PL"/>
        </w:rPr>
        <w:t xml:space="preserve">yp </w:t>
      </w:r>
      <w:proofErr w:type="spellStart"/>
      <w:r w:rsidR="00762CE0">
        <w:rPr>
          <w:rFonts w:ascii="Arial" w:eastAsia="Times New Roman" w:hAnsi="Arial" w:cs="Arial"/>
          <w:sz w:val="20"/>
          <w:szCs w:val="20"/>
          <w:lang w:eastAsia="pl-PL"/>
        </w:rPr>
        <w:t>BrightSpeed</w:t>
      </w:r>
      <w:proofErr w:type="spellEnd"/>
      <w:r w:rsidR="00762CE0">
        <w:rPr>
          <w:rFonts w:ascii="Arial" w:eastAsia="Times New Roman" w:hAnsi="Arial" w:cs="Arial"/>
          <w:sz w:val="20"/>
          <w:szCs w:val="20"/>
          <w:lang w:eastAsia="pl-PL"/>
        </w:rPr>
        <w:t xml:space="preserve"> Elite 16 Select.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II.4) Wspólny Słownik Zamówień (CPV):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50.42.21.00-2.</w:t>
      </w:r>
    </w:p>
    <w:p w:rsidR="00B25316" w:rsidRDefault="00B25316" w:rsidP="00B2531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4524D" w:rsidRPr="00F4524D" w:rsidRDefault="00F4524D" w:rsidP="00B2531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III: PROCEDURA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TRYB UDZIELENIA ZAMÓWIENIA: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INFORMACJE ADMINISTRACYJNE</w:t>
      </w:r>
    </w:p>
    <w:p w:rsidR="00F4524D" w:rsidRPr="00F4524D" w:rsidRDefault="00F4524D" w:rsidP="00B2531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B25316" w:rsidRDefault="00B25316" w:rsidP="00B2531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4524D" w:rsidRPr="00F4524D" w:rsidRDefault="00F4524D" w:rsidP="00B2531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IV: UDZIELENIE ZAMÓWIENIA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DATA UDZIELENIA ZAMÓWIENIA: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07.04.2014.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LICZBA OTRZYMANYCH OFERT: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2.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LICZBA ODRZUCONYCH OFERT: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0.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F4524D" w:rsidRPr="00F4524D" w:rsidRDefault="00F4524D" w:rsidP="00B25316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GE </w:t>
      </w:r>
      <w:proofErr w:type="spellStart"/>
      <w:r w:rsidRPr="00F4524D">
        <w:rPr>
          <w:rFonts w:ascii="Arial" w:eastAsia="Times New Roman" w:hAnsi="Arial" w:cs="Arial"/>
          <w:sz w:val="20"/>
          <w:szCs w:val="20"/>
          <w:lang w:eastAsia="pl-PL"/>
        </w:rPr>
        <w:t>Medical</w:t>
      </w:r>
      <w:proofErr w:type="spellEnd"/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Systems Polska Sp. z o.o., ul. Wołowska 9, 02-583 Warszawa, kraj/woj. mazowieckie.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IV.5) Szacunkowa wartość zamówienia</w:t>
      </w:r>
      <w:r w:rsidRPr="00F4524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(bez VAT)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>: 163000,00 PLN.</w:t>
      </w:r>
    </w:p>
    <w:p w:rsidR="00762CE0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IV.6) INFORMACJA O CENIE WYBRANEJ OFERTY ORAZ O OFERTACH Z NAJNIŻSZĄ </w:t>
      </w:r>
    </w:p>
    <w:p w:rsidR="00F4524D" w:rsidRPr="00F4524D" w:rsidRDefault="00F4524D" w:rsidP="00F4524D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 NAJWYŻSZĄ CENĄ</w:t>
      </w:r>
    </w:p>
    <w:p w:rsidR="00F4524D" w:rsidRPr="00F4524D" w:rsidRDefault="00F4524D" w:rsidP="00F4524D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wybranej oferty: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139459,80</w:t>
      </w:r>
    </w:p>
    <w:p w:rsidR="00F4524D" w:rsidRPr="00F4524D" w:rsidRDefault="00F4524D" w:rsidP="00F4524D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z najniższą ceną: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139459,80</w:t>
      </w: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Oferta z najwyższą ceną: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150300,00</w:t>
      </w:r>
    </w:p>
    <w:p w:rsidR="00B25316" w:rsidRDefault="00F4524D" w:rsidP="00B25316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4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Waluta:</w:t>
      </w:r>
      <w:r w:rsidRPr="00F4524D">
        <w:rPr>
          <w:rFonts w:ascii="Arial" w:eastAsia="Times New Roman" w:hAnsi="Arial" w:cs="Arial"/>
          <w:sz w:val="20"/>
          <w:szCs w:val="20"/>
          <w:lang w:eastAsia="pl-PL"/>
        </w:rPr>
        <w:t xml:space="preserve"> PLN.</w:t>
      </w:r>
    </w:p>
    <w:p w:rsidR="00B25316" w:rsidRPr="00B25316" w:rsidRDefault="00B25316" w:rsidP="00B25316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5130" w:rsidRDefault="00D65130" w:rsidP="006E7B38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6E7B38" w:rsidRPr="00DD071E" w:rsidRDefault="006E7B38" w:rsidP="006E7B38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6E7B38" w:rsidRPr="00A8040E" w:rsidRDefault="006E7B38" w:rsidP="006E7B38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6E7B38" w:rsidRDefault="006E7B38"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  <w:bookmarkStart w:id="0" w:name="_GoBack"/>
      <w:bookmarkEnd w:id="0"/>
    </w:p>
    <w:sectPr w:rsidR="006E7B38" w:rsidSect="00B2531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42D"/>
    <w:multiLevelType w:val="multilevel"/>
    <w:tmpl w:val="8E86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1712F"/>
    <w:multiLevelType w:val="multilevel"/>
    <w:tmpl w:val="CF8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831CE"/>
    <w:multiLevelType w:val="multilevel"/>
    <w:tmpl w:val="C0B4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E6"/>
    <w:rsid w:val="00683D6B"/>
    <w:rsid w:val="006E7B38"/>
    <w:rsid w:val="00762CE0"/>
    <w:rsid w:val="008F5CAE"/>
    <w:rsid w:val="00B25316"/>
    <w:rsid w:val="00C45EE6"/>
    <w:rsid w:val="00D65130"/>
    <w:rsid w:val="00F4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7B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6E7B3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6E7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6E7B3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8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6E7B38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F4524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4524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4524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762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7B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6E7B3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6E7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6E7B3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8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6E7B38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F4524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4524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4524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76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dcterms:created xsi:type="dcterms:W3CDTF">2014-04-09T06:08:00Z</dcterms:created>
  <dcterms:modified xsi:type="dcterms:W3CDTF">2014-04-22T07:29:00Z</dcterms:modified>
</cp:coreProperties>
</file>